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1BE59" w14:textId="28E94040" w:rsidR="00B77B21" w:rsidRDefault="00634E1D" w:rsidP="00B77B21">
      <w:pPr>
        <w:spacing w:before="100" w:beforeAutospacing="1" w:after="100" w:afterAutospacing="1" w:line="276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ahoma" w:hAnsi="Tahoma"/>
          <w:b/>
          <w:bCs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7529345" wp14:editId="46B83241">
            <wp:simplePos x="0" y="0"/>
            <wp:positionH relativeFrom="page">
              <wp:posOffset>594360</wp:posOffset>
            </wp:positionH>
            <wp:positionV relativeFrom="paragraph">
              <wp:posOffset>419100</wp:posOffset>
            </wp:positionV>
            <wp:extent cx="6263640" cy="1119505"/>
            <wp:effectExtent l="0" t="0" r="3810" b="4445"/>
            <wp:wrapTopAndBottom/>
            <wp:docPr id="1" name="Рисунок 1" descr="C:\Users\admzotin\Desktop\sh201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zotin\Desktop\sh2013_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6EE27" w14:textId="77777777" w:rsidR="009960E2" w:rsidRPr="00634E1D" w:rsidRDefault="009960E2" w:rsidP="002F355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 xml:space="preserve">Анимационная программа </w:t>
      </w:r>
    </w:p>
    <w:p w14:paraId="565E75D2" w14:textId="79B61EFA" w:rsidR="009960E2" w:rsidRPr="00634E1D" w:rsidRDefault="009960E2" w:rsidP="002F355D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«МАЙ</w:t>
      </w:r>
      <w:r w:rsidR="00BE3780" w:rsidRPr="00634E1D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 xml:space="preserve"> </w:t>
      </w:r>
      <w:r w:rsidRPr="00634E1D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 xml:space="preserve">- в ДОМИНИКЕ встречай»! </w:t>
      </w:r>
    </w:p>
    <w:p w14:paraId="08FEA051" w14:textId="4DF2794E" w:rsidR="00422042" w:rsidRPr="00634E1D" w:rsidRDefault="009E5CA4" w:rsidP="00422042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Тариф «</w:t>
      </w:r>
      <w:r w:rsidR="009960E2" w:rsidRPr="00634E1D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Всё включено</w:t>
      </w:r>
      <w:r w:rsidRPr="00634E1D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»</w:t>
      </w:r>
      <w:r w:rsidR="009960E2" w:rsidRPr="00634E1D"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  <w:t>!</w:t>
      </w:r>
    </w:p>
    <w:p w14:paraId="61CCBB9A" w14:textId="2AFC1F2E" w:rsidR="00422042" w:rsidRPr="00634E1D" w:rsidRDefault="00422042" w:rsidP="000D0C45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Дорогие друзья!</w:t>
      </w:r>
      <w:bookmarkStart w:id="0" w:name="_GoBack"/>
      <w:bookmarkEnd w:id="0"/>
    </w:p>
    <w:p w14:paraId="4B2FA835" w14:textId="02ECBC91" w:rsidR="00B77B21" w:rsidRPr="00634E1D" w:rsidRDefault="002F355D" w:rsidP="00422042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Добро пожаловать туда, где майские праздники превращаются в незабываемое приключение! Насладитесь солнцем, </w:t>
      </w:r>
      <w:r w:rsidR="00B77B21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т</w:t>
      </w:r>
      <w:r w:rsidR="00422042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ё</w:t>
      </w:r>
      <w:r w:rsidR="00B77B21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плым бассейном, вкусной едой и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беззаботным отдыхом по системе "Вс</w:t>
      </w:r>
      <w:r w:rsidR="00847761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ё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включено"!</w:t>
      </w:r>
    </w:p>
    <w:p w14:paraId="367D4E8B" w14:textId="02005F1D" w:rsidR="006F5245" w:rsidRPr="00634E1D" w:rsidRDefault="00105D2C" w:rsidP="009960E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color w:val="FF0000"/>
          <w:sz w:val="21"/>
          <w:szCs w:val="21"/>
          <w:u w:val="single"/>
          <w:lang w:eastAsia="ru-RU"/>
        </w:rPr>
        <w:t>ОТМЕЧАЕМ «ДЕНЬ ТРУДА» с 1 мая по 4 мая 2025г.</w:t>
      </w:r>
    </w:p>
    <w:p w14:paraId="2317687F" w14:textId="0AE7D6A7" w:rsidR="006F5245" w:rsidRPr="00634E1D" w:rsidRDefault="006F5245" w:rsidP="006F5245">
      <w:pPr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634E1D">
        <w:rPr>
          <w:rFonts w:ascii="Times New Roman" w:hAnsi="Times New Roman" w:cs="Times New Roman"/>
          <w:b/>
          <w:bCs/>
          <w:sz w:val="21"/>
          <w:szCs w:val="21"/>
        </w:rPr>
        <w:t>Для Вас в программе</w:t>
      </w:r>
      <w:r w:rsidR="001358CF" w:rsidRPr="00634E1D">
        <w:rPr>
          <w:rFonts w:ascii="Times New Roman" w:hAnsi="Times New Roman" w:cs="Times New Roman"/>
          <w:b/>
          <w:bCs/>
          <w:sz w:val="21"/>
          <w:szCs w:val="21"/>
        </w:rPr>
        <w:t>*</w:t>
      </w:r>
      <w:r w:rsidRPr="00634E1D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63E12FBB" w14:textId="6038493D" w:rsidR="002F355D" w:rsidRPr="00634E1D" w:rsidRDefault="002F355D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1 Мая: "День Первоцвета" </w:t>
      </w:r>
      <w:r w:rsidR="00D24355" w:rsidRPr="00634E1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 xml:space="preserve"> Открываем Майское Волшебство!</w:t>
      </w:r>
    </w:p>
    <w:p w14:paraId="50F0F253" w14:textId="0341161C" w:rsidR="002F355D" w:rsidRPr="00634E1D" w:rsidRDefault="002F355D" w:rsidP="003D02D2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Утро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: Бодрящая зарядка "Пробуждение Солнца" у бассейна</w:t>
      </w:r>
      <w:r w:rsidR="009960E2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всей семьи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15187B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Игры в бассейне «Первомайские брызги». </w:t>
      </w:r>
    </w:p>
    <w:p w14:paraId="3052DCFE" w14:textId="7FF314E3" w:rsidR="002F355D" w:rsidRPr="00634E1D" w:rsidRDefault="002F355D" w:rsidP="003D02D2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День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DD1D11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Приветственный </w:t>
      </w:r>
      <w:proofErr w:type="spellStart"/>
      <w:r w:rsidR="00DD1D11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велком-дринк</w:t>
      </w:r>
      <w:proofErr w:type="spellEnd"/>
      <w:r w:rsidR="00DD1D11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«С приездом!» </w:t>
      </w:r>
      <w:r w:rsidR="0015187B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Фото-квест «Ну-ка все вместе». Семейный пикник на свежем воздухе с играми и конкурсами «Пора отдыхать».</w:t>
      </w:r>
      <w:r w:rsidR="00C75995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15187B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Турнир «</w:t>
      </w:r>
      <w:proofErr w:type="spellStart"/>
      <w:r w:rsidR="0015187B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Мир.Труд.Спорт</w:t>
      </w:r>
      <w:proofErr w:type="spellEnd"/>
      <w:r w:rsidR="0015187B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DD1D11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состязания на ловкость и скорость</w:t>
      </w:r>
      <w:r w:rsidR="0015187B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872ADD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75F4C83F" w14:textId="4BFBEAAE" w:rsidR="002F355D" w:rsidRPr="00634E1D" w:rsidRDefault="002F355D" w:rsidP="003D02D2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Вечер: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D1D11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Спектакль от МАГИК шоу «Курочка ряба»! </w:t>
      </w:r>
      <w:r w:rsidR="0015187B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Детская развлекательная программа «Майская вечеринка» и далее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"Ретро-Ма</w:t>
      </w:r>
      <w:r w:rsidR="0015187B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ё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вка" </w:t>
      </w:r>
      <w:r w:rsidR="001E31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дискотека в стиле 80-х с хитами и веселыми конкурсами.</w:t>
      </w:r>
    </w:p>
    <w:p w14:paraId="54E48CF2" w14:textId="048C5C55" w:rsidR="002F355D" w:rsidRPr="00634E1D" w:rsidRDefault="002F355D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2 Мая: "День Воды" </w:t>
      </w:r>
      <w:r w:rsidR="001E3167"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 Освежаемся и развлекаемся!</w:t>
      </w:r>
    </w:p>
    <w:p w14:paraId="1D878E01" w14:textId="31D4EC0F" w:rsidR="002F355D" w:rsidRPr="00634E1D" w:rsidRDefault="002F355D" w:rsidP="00E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Утро: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Аквааэробика "</w:t>
      </w:r>
      <w:r w:rsidR="00C314E9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Аква бум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" в бассейне.</w:t>
      </w:r>
      <w:r w:rsidR="00C314E9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Детский мастер-класс «Море зовёт!» – создание тематических открыток.</w:t>
      </w:r>
    </w:p>
    <w:p w14:paraId="745F705C" w14:textId="3B595F63" w:rsidR="002F355D" w:rsidRPr="00634E1D" w:rsidRDefault="002F355D" w:rsidP="00E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День: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"Водные Войны" </w:t>
      </w:r>
      <w:r w:rsidR="001E31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командные игры в бассейне с водяными пистолетами и шарами.</w:t>
      </w:r>
    </w:p>
    <w:p w14:paraId="0C667BE0" w14:textId="12DCF0DB" w:rsidR="002F355D" w:rsidRPr="00634E1D" w:rsidRDefault="002F355D" w:rsidP="00E63DA7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Мастер-класс: "Морской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Сувенир" </w:t>
      </w:r>
      <w:r w:rsidR="001E31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создание поделок из ракушек и морских камней.</w:t>
      </w:r>
    </w:p>
    <w:p w14:paraId="70162853" w14:textId="222AE07D" w:rsidR="00C314E9" w:rsidRPr="00634E1D" w:rsidRDefault="002F355D" w:rsidP="00C314E9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Вечер: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gramStart"/>
      <w:r w:rsidR="00C314E9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 w:rsidR="00C314E9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завершении вечера – </w:t>
      </w:r>
      <w:r w:rsidR="00C314E9" w:rsidRPr="00634E1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праздничная дискотека «По волнам!»</w:t>
      </w:r>
      <w:r w:rsidR="00C314E9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="00D00FBF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морской аквагрим для всех желающих! </w:t>
      </w:r>
    </w:p>
    <w:p w14:paraId="6126415E" w14:textId="77777777" w:rsidR="00C314E9" w:rsidRPr="00634E1D" w:rsidRDefault="00C314E9" w:rsidP="00C314E9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49128798" w14:textId="1D15F044" w:rsidR="002F355D" w:rsidRPr="00634E1D" w:rsidRDefault="002F355D" w:rsidP="00C314E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3 Мая: "День Талантов" </w:t>
      </w:r>
      <w:r w:rsidR="001E3167"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 Зажигаем Зв</w:t>
      </w:r>
      <w:r w:rsidR="000D0C45"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ёз</w:t>
      </w: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ды!</w:t>
      </w:r>
    </w:p>
    <w:p w14:paraId="66E8BCB1" w14:textId="68E42DE3" w:rsidR="002F355D" w:rsidRPr="00634E1D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Утро: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"Солнечные зайчики" </w:t>
      </w:r>
      <w:r w:rsidR="001E31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детская анимационная программа.</w:t>
      </w:r>
    </w:p>
    <w:p w14:paraId="099BB06A" w14:textId="61F2E690" w:rsidR="002F355D" w:rsidRPr="00634E1D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День: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"Минута Славы" </w:t>
      </w:r>
      <w:r w:rsidR="001E31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конкурс талантов для всех желающих.</w:t>
      </w:r>
      <w:r w:rsidR="00D00FBF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34CB8B61" w14:textId="6F5C3E9C" w:rsidR="002F355D" w:rsidRPr="00634E1D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Мастер-класс: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"Голос Сердца" </w:t>
      </w:r>
      <w:r w:rsidR="001E31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вокальный мастер-класс для начинающих певцов.</w:t>
      </w:r>
    </w:p>
    <w:p w14:paraId="505DF5BC" w14:textId="0610E279" w:rsidR="008917B1" w:rsidRPr="00634E1D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Вечер: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00FBF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Развлекательная программа «Звёздный крокодил» – игра на внимание и сообразительность.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"Звездный </w:t>
      </w:r>
      <w:r w:rsidR="00422042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вечер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 </w:t>
      </w:r>
      <w:r w:rsidR="001E31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422042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караоке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танцев.</w:t>
      </w:r>
    </w:p>
    <w:p w14:paraId="3283C896" w14:textId="787D6DB8" w:rsidR="002F355D" w:rsidRPr="00634E1D" w:rsidRDefault="00847761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4</w:t>
      </w:r>
      <w:r w:rsidR="002F355D"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 Мая: "День Приключений" – Ищем Сокровища!</w:t>
      </w:r>
    </w:p>
    <w:p w14:paraId="621C9F53" w14:textId="1826BD10" w:rsidR="002F355D" w:rsidRPr="00634E1D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Утро: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22567"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"</w:t>
      </w:r>
      <w:r w:rsidR="00622567" w:rsidRPr="00634E1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Белые ночи</w:t>
      </w:r>
      <w:r w:rsidR="00622567"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"</w:t>
      </w:r>
      <w:r w:rsidR="006225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- территория семейных развлечений. Путешествуйте по самым разным уголкам нашей необъятной страны, не выходя за территорию отеля! </w:t>
      </w:r>
      <w:r w:rsidR="002E3A6C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М</w:t>
      </w:r>
      <w:r w:rsidR="006225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ы приглашаем вас не просто прогуляться по городам России, где можно увидеть великолепие белых ночей, но и узнать, чем же они знамениты.</w:t>
      </w:r>
    </w:p>
    <w:p w14:paraId="7F192B12" w14:textId="3BCC7E38" w:rsidR="002F355D" w:rsidRPr="00634E1D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День: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"Поиск Сокровищ" </w:t>
      </w:r>
      <w:r w:rsidR="006225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квест для всей семьи с головоломками и </w:t>
      </w:r>
      <w:r w:rsidR="0097184B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ценными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призами.</w:t>
      </w:r>
    </w:p>
    <w:p w14:paraId="03965A10" w14:textId="09773B06" w:rsidR="002F355D" w:rsidRPr="00634E1D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Мастер-класс: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"Аквагрим" </w:t>
      </w:r>
      <w:r w:rsidR="006225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создание ярких образов для детей и взрослых.</w:t>
      </w:r>
    </w:p>
    <w:p w14:paraId="2483AAA9" w14:textId="549B1675" w:rsidR="002F355D" w:rsidRPr="00634E1D" w:rsidRDefault="002F355D" w:rsidP="00997704">
      <w:pPr>
        <w:spacing w:after="0"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Вечер: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"Пиратская Вечеринка" </w:t>
      </w:r>
      <w:r w:rsidR="006225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тематическая вечеринка с конкурсами и танцами.</w:t>
      </w:r>
    </w:p>
    <w:p w14:paraId="43207D93" w14:textId="61C0D63E" w:rsidR="009960E2" w:rsidRPr="00634E1D" w:rsidRDefault="009960E2" w:rsidP="0099770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ED0000"/>
          <w:sz w:val="21"/>
          <w:szCs w:val="21"/>
          <w:u w:val="single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color w:val="ED0000"/>
          <w:sz w:val="21"/>
          <w:szCs w:val="21"/>
          <w:u w:val="single"/>
          <w:lang w:eastAsia="ru-RU"/>
        </w:rPr>
        <w:t>ОТМЕЧАЕМ «ДЕНЬ ПОБЕДЫ» с 8 мая по 11 мая 2025г.</w:t>
      </w:r>
    </w:p>
    <w:p w14:paraId="3C40A995" w14:textId="4D0B5120" w:rsidR="00440898" w:rsidRPr="00634E1D" w:rsidRDefault="002F355D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lastRenderedPageBreak/>
        <w:t>8 Мая</w:t>
      </w:r>
      <w:r w:rsidR="00440898"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: "День Релакса" – Наслаждаемся Спокойствием!</w:t>
      </w:r>
    </w:p>
    <w:p w14:paraId="4FED1421" w14:textId="77777777" w:rsidR="00440898" w:rsidRPr="00634E1D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Утро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: "Медитация у Бассейна" - релаксация и восстановление сил.</w:t>
      </w:r>
    </w:p>
    <w:p w14:paraId="552A1585" w14:textId="77777777" w:rsidR="00440898" w:rsidRPr="00634E1D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День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"Магия света" - шоу мыльных пузырей. </w:t>
      </w:r>
      <w:r w:rsidRPr="00634E1D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Мастер-класс: "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Ароматерапия" - создание индивидуальных ароматических смесей.</w:t>
      </w:r>
    </w:p>
    <w:p w14:paraId="4F42C785" w14:textId="463426FF" w:rsidR="00440898" w:rsidRPr="00634E1D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Вечер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" Живой Музыки" - расслабляющая музыка и приятная атмосфера.</w:t>
      </w:r>
    </w:p>
    <w:p w14:paraId="711A39CB" w14:textId="69511B92" w:rsidR="002F355D" w:rsidRPr="00634E1D" w:rsidRDefault="002F355D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9 Мая: "День Памяти и Славы" </w:t>
      </w:r>
      <w:r w:rsidR="00622567"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 Чтим Героев!</w:t>
      </w:r>
    </w:p>
    <w:p w14:paraId="16281D6E" w14:textId="400EF7A2" w:rsidR="002F355D" w:rsidRPr="00634E1D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Утро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387673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  <w:r w:rsidR="00387673" w:rsidRPr="00634E1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Советская гимнастика</w:t>
      </w:r>
      <w:r w:rsidR="00387673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"</w:t>
      </w:r>
      <w:r w:rsidR="00387673" w:rsidRPr="00634E1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-</w:t>
      </w:r>
      <w:r w:rsidR="00387673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встречаем новое утро в добрых традициях. Станьте ярче, выбирая спорт вместе с нами!</w:t>
      </w:r>
    </w:p>
    <w:p w14:paraId="1BFDC208" w14:textId="77247605" w:rsidR="002F355D" w:rsidRPr="00634E1D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День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997704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Полевая кухня, вспоминаем подвиги наших героев. Запускаем в небо шары, отдавая дань памяти этому светлому дню. </w:t>
      </w:r>
    </w:p>
    <w:p w14:paraId="710961CE" w14:textId="574FB407" w:rsidR="002F355D" w:rsidRPr="00634E1D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Мастер-класс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"Георгиевская Ленточка" </w:t>
      </w:r>
      <w:r w:rsidR="006225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изготовление символа Победы.</w:t>
      </w:r>
    </w:p>
    <w:p w14:paraId="04B16FD2" w14:textId="6218391E" w:rsidR="002F355D" w:rsidRPr="00634E1D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Вечер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  <w:r w:rsidR="002347E4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Световое</w:t>
      </w:r>
      <w:r w:rsidR="006C02BC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шоу</w:t>
      </w:r>
      <w:r w:rsidR="00387673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честь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Дня Победы.</w:t>
      </w:r>
    </w:p>
    <w:p w14:paraId="2D602929" w14:textId="77777777" w:rsidR="00440898" w:rsidRPr="00634E1D" w:rsidRDefault="002F355D" w:rsidP="00440898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10 Мая</w:t>
      </w:r>
      <w:r w:rsidR="00440898"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: "День Волшебства" - Верим в Чудеса!</w:t>
      </w:r>
    </w:p>
    <w:p w14:paraId="38D7CABC" w14:textId="77777777" w:rsidR="00440898" w:rsidRPr="00634E1D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Утро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: "Сказочное Утро" - детская анимационная программа с участием сказочных героев.</w:t>
      </w:r>
    </w:p>
    <w:p w14:paraId="49895B2C" w14:textId="67D7C14E" w:rsidR="00440898" w:rsidRPr="00634E1D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День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: "</w:t>
      </w:r>
      <w:r w:rsidR="00872ADD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Страна </w:t>
      </w:r>
      <w:proofErr w:type="spellStart"/>
      <w:r w:rsidR="00872ADD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Пузырляндия</w:t>
      </w:r>
      <w:proofErr w:type="spellEnd"/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 - </w:t>
      </w:r>
      <w:r w:rsidR="00872ADD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Шоу Мыльных Пузырей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фееричное представление для детей и взрослых.</w:t>
      </w:r>
    </w:p>
    <w:p w14:paraId="357B8EC3" w14:textId="5A96CA14" w:rsidR="00440898" w:rsidRPr="00634E1D" w:rsidRDefault="00872ADD" w:rsidP="0044089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Театр</w:t>
      </w:r>
      <w:r w:rsidR="00440898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: "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Где водятся волшебники</w:t>
      </w:r>
      <w:r w:rsidR="00440898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"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–</w:t>
      </w:r>
      <w:r w:rsidR="00440898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театр фокусов</w:t>
      </w:r>
      <w:r w:rsidR="00440898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14:paraId="60209845" w14:textId="77777777" w:rsidR="00440898" w:rsidRPr="00634E1D" w:rsidRDefault="00440898" w:rsidP="00440898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Вечер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: "Вечер Магии" - выступление фокусника-иллюзиониста.</w:t>
      </w:r>
    </w:p>
    <w:p w14:paraId="08C82D27" w14:textId="33028E90" w:rsidR="002F355D" w:rsidRPr="00634E1D" w:rsidRDefault="002F355D" w:rsidP="002F355D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11 Мая: "До Свидания, </w:t>
      </w:r>
      <w:r w:rsidR="006C02BC"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Доминика</w:t>
      </w: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!" </w:t>
      </w:r>
      <w:r w:rsidR="001E3167"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- </w:t>
      </w: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Завершаем Майское</w:t>
      </w:r>
      <w:r w:rsidR="008917B1"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 xml:space="preserve"> наслаждение</w:t>
      </w:r>
      <w:r w:rsidRPr="00634E1D">
        <w:rPr>
          <w:rFonts w:ascii="Times New Roman" w:eastAsia="Times New Roman" w:hAnsi="Times New Roman" w:cs="Times New Roman"/>
          <w:b/>
          <w:bCs/>
          <w:color w:val="ED0000"/>
          <w:sz w:val="21"/>
          <w:szCs w:val="21"/>
          <w:lang w:eastAsia="ru-RU"/>
        </w:rPr>
        <w:t>!</w:t>
      </w:r>
    </w:p>
    <w:p w14:paraId="0278E6D2" w14:textId="3C191F03" w:rsidR="002F355D" w:rsidRPr="00634E1D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Утро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387673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622567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Наивкуснейший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завтрак.</w:t>
      </w:r>
      <w:r w:rsidR="006C02BC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Общее фото </w:t>
      </w:r>
      <w:r w:rsidR="00657025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дорогих гостей.</w:t>
      </w:r>
    </w:p>
    <w:p w14:paraId="733BBBDC" w14:textId="3957C984" w:rsidR="002F355D" w:rsidRPr="00634E1D" w:rsidRDefault="002F355D" w:rsidP="008917B1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День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>: Свободное время для покупок сувениров и последних купаний в</w:t>
      </w:r>
      <w:r w:rsidR="00781102"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теплом</w:t>
      </w:r>
      <w:r w:rsidRPr="00634E1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бассейне.</w:t>
      </w:r>
    </w:p>
    <w:p w14:paraId="7E59C653" w14:textId="6F27004A" w:rsidR="000D0C45" w:rsidRPr="00634E1D" w:rsidRDefault="002F355D" w:rsidP="000D0C45">
      <w:pPr>
        <w:spacing w:after="0" w:line="276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Отъезд с массой впечатлений и желанием вернуться!</w:t>
      </w:r>
    </w:p>
    <w:p w14:paraId="7110C255" w14:textId="551A5B22" w:rsidR="000D0C45" w:rsidRPr="00634E1D" w:rsidRDefault="009178B3" w:rsidP="000D0C45">
      <w:pPr>
        <w:pStyle w:val="a3"/>
        <w:spacing w:before="100" w:beforeAutospacing="1" w:after="100" w:afterAutospacing="1" w:line="276" w:lineRule="auto"/>
        <w:ind w:left="0"/>
        <w:jc w:val="center"/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</w:pPr>
      <w:r w:rsidRPr="00634E1D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* Администрация отеля оставляет за собой право вносить корректировки в анимационное расписание. В случае неблагоприятных погодных условий, мероприятия на открытом воздухе могут быть перенесены или заменены на другие. Актуальную информацию следует уточнять у сотрудников Службы приёма и размещения</w:t>
      </w:r>
      <w:r w:rsidR="00657025" w:rsidRPr="00634E1D">
        <w:rPr>
          <w:rFonts w:ascii="Times New Roman" w:eastAsia="Times New Roman" w:hAnsi="Times New Roman" w:cs="Times New Roman"/>
          <w:bCs/>
          <w:i/>
          <w:sz w:val="21"/>
          <w:szCs w:val="21"/>
          <w:lang w:eastAsia="ru-RU"/>
        </w:rPr>
        <w:t>.</w:t>
      </w:r>
    </w:p>
    <w:p w14:paraId="09903EB6" w14:textId="46430806" w:rsidR="000D0C45" w:rsidRPr="00634E1D" w:rsidRDefault="000D0C45" w:rsidP="000D0C45">
      <w:pPr>
        <w:pStyle w:val="Standard"/>
        <w:jc w:val="both"/>
        <w:rPr>
          <w:rFonts w:cs="Times New Roman"/>
          <w:i/>
          <w:iCs/>
          <w:sz w:val="21"/>
          <w:szCs w:val="21"/>
        </w:rPr>
      </w:pPr>
      <w:r w:rsidRPr="00634E1D">
        <w:rPr>
          <w:rFonts w:cs="Times New Roman"/>
          <w:b/>
          <w:bCs/>
          <w:i/>
          <w:iCs/>
          <w:color w:val="FF3333"/>
          <w:sz w:val="21"/>
          <w:szCs w:val="21"/>
        </w:rPr>
        <w:t>Включено в стоимость отдыха:</w:t>
      </w:r>
    </w:p>
    <w:p w14:paraId="7DC287E8" w14:textId="77777777" w:rsidR="000D0C45" w:rsidRPr="00634E1D" w:rsidRDefault="000D0C45" w:rsidP="000D0C45">
      <w:pPr>
        <w:pStyle w:val="Standard"/>
        <w:jc w:val="both"/>
        <w:rPr>
          <w:rFonts w:cs="Times New Roman"/>
          <w:b/>
          <w:bCs/>
          <w:i/>
          <w:iCs/>
          <w:color w:val="FF3333"/>
          <w:sz w:val="21"/>
          <w:szCs w:val="21"/>
        </w:rPr>
      </w:pPr>
    </w:p>
    <w:p w14:paraId="2AE4CD89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Проживание в номере выбранной категории.</w:t>
      </w:r>
    </w:p>
    <w:p w14:paraId="26ADDD28" w14:textId="602F01D3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3-х разовое питание по системе «шведский стол».</w:t>
      </w:r>
    </w:p>
    <w:p w14:paraId="770A1FF2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Промежуточное питание между рационами с 10:30 до 22:00.</w:t>
      </w:r>
    </w:p>
    <w:p w14:paraId="5A786DA4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Бар с алкогольными и безалкогольными напитками с 10:00 до 22:00.</w:t>
      </w:r>
    </w:p>
    <w:p w14:paraId="5913079D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Посещение песчаного пляжа в 7 минутах ходьбы от отеля (400 метров от отеля).</w:t>
      </w:r>
    </w:p>
    <w:p w14:paraId="4A180679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b/>
          <w:bCs/>
          <w:color w:val="000000"/>
          <w:sz w:val="21"/>
          <w:szCs w:val="21"/>
        </w:rPr>
      </w:pPr>
      <w:r w:rsidRPr="00634E1D">
        <w:rPr>
          <w:rFonts w:cs="Times New Roman"/>
          <w:b/>
          <w:bCs/>
          <w:color w:val="000000"/>
          <w:sz w:val="21"/>
          <w:szCs w:val="21"/>
        </w:rPr>
        <w:t>Открытые подогреваемые бассейны для взрослых и детей (температура воды 26-28 градусов).</w:t>
      </w:r>
    </w:p>
    <w:p w14:paraId="16BD3424" w14:textId="3805C5FF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sz w:val="21"/>
          <w:szCs w:val="21"/>
        </w:rPr>
      </w:pPr>
      <w:r w:rsidRPr="00634E1D">
        <w:rPr>
          <w:rFonts w:cs="Times New Roman"/>
          <w:b/>
          <w:bCs/>
          <w:color w:val="000000"/>
          <w:sz w:val="21"/>
          <w:szCs w:val="21"/>
        </w:rPr>
        <w:t>Для детей:</w:t>
      </w:r>
      <w:r w:rsidRPr="00634E1D">
        <w:rPr>
          <w:rFonts w:cs="Times New Roman"/>
          <w:color w:val="000000"/>
          <w:sz w:val="21"/>
          <w:szCs w:val="21"/>
        </w:rPr>
        <w:t xml:space="preserve"> анимация согласно программе на майские праздники, детская игровая площадка на улице (городок), детская игровая комната в помещении, подогреваемый бассейн.</w:t>
      </w:r>
    </w:p>
    <w:p w14:paraId="7385F6EE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sz w:val="21"/>
          <w:szCs w:val="21"/>
        </w:rPr>
      </w:pPr>
      <w:r w:rsidRPr="00634E1D">
        <w:rPr>
          <w:rFonts w:cs="Times New Roman"/>
          <w:b/>
          <w:bCs/>
          <w:color w:val="000000"/>
          <w:sz w:val="21"/>
          <w:szCs w:val="21"/>
        </w:rPr>
        <w:t>Для взрослых:</w:t>
      </w:r>
      <w:r w:rsidRPr="00634E1D">
        <w:rPr>
          <w:rFonts w:cs="Times New Roman"/>
          <w:color w:val="000000"/>
          <w:sz w:val="21"/>
          <w:szCs w:val="21"/>
        </w:rPr>
        <w:t xml:space="preserve"> лаундж зона возле бассейна с шезлонгами, беседки со столиками, прогулочная аллея со скамейками, настольный теннис, коконы для релакса, дискотеки в вечернее время. </w:t>
      </w:r>
    </w:p>
    <w:p w14:paraId="755F0EF4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 xml:space="preserve">Круглосуточная служба приёма и размещения. </w:t>
      </w:r>
    </w:p>
    <w:p w14:paraId="5ACDA8A4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 xml:space="preserve">Ежедневная уборка. Смена постельного белья и полотенец на пятый день проживания. </w:t>
      </w:r>
    </w:p>
    <w:p w14:paraId="1ECB7B1D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Пляжные полотенца в номерах.</w:t>
      </w:r>
    </w:p>
    <w:p w14:paraId="7F3ED1B6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Кулер с горячей и холодной водой на каждом этаже.</w:t>
      </w:r>
    </w:p>
    <w:p w14:paraId="28002C94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 xml:space="preserve">Подключение по сети </w:t>
      </w:r>
      <w:r w:rsidRPr="00634E1D">
        <w:rPr>
          <w:rFonts w:cs="Times New Roman"/>
          <w:color w:val="000000"/>
          <w:sz w:val="21"/>
          <w:szCs w:val="21"/>
          <w:lang w:val="en-US"/>
        </w:rPr>
        <w:t>Wi</w:t>
      </w:r>
      <w:r w:rsidRPr="00634E1D">
        <w:rPr>
          <w:rFonts w:cs="Times New Roman"/>
          <w:color w:val="000000"/>
          <w:sz w:val="21"/>
          <w:szCs w:val="21"/>
        </w:rPr>
        <w:t>-</w:t>
      </w:r>
      <w:r w:rsidRPr="00634E1D">
        <w:rPr>
          <w:rFonts w:cs="Times New Roman"/>
          <w:color w:val="000000"/>
          <w:sz w:val="21"/>
          <w:szCs w:val="21"/>
          <w:lang w:val="en-US"/>
        </w:rPr>
        <w:t>fi</w:t>
      </w:r>
      <w:r w:rsidRPr="00634E1D">
        <w:rPr>
          <w:rFonts w:cs="Times New Roman"/>
          <w:color w:val="000000"/>
          <w:sz w:val="21"/>
          <w:szCs w:val="21"/>
        </w:rPr>
        <w:t xml:space="preserve"> на всей территории отеля и номерах.</w:t>
      </w:r>
    </w:p>
    <w:p w14:paraId="29BAEE2D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Пользование гладильной доской и утюгом на этаже.</w:t>
      </w:r>
    </w:p>
    <w:p w14:paraId="035007F9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Автомобильная парковка на прилегающей территории (при наличии свободных мест).</w:t>
      </w:r>
    </w:p>
    <w:p w14:paraId="304E83D8" w14:textId="77777777" w:rsidR="000D0C45" w:rsidRPr="00634E1D" w:rsidRDefault="000D0C45" w:rsidP="00541873">
      <w:pPr>
        <w:pStyle w:val="Standard"/>
        <w:numPr>
          <w:ilvl w:val="0"/>
          <w:numId w:val="6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Для детей под запрос детская кроватка с бельём, подставки под ножки, горшки, ванночки для купания.</w:t>
      </w:r>
    </w:p>
    <w:p w14:paraId="4F24CBA3" w14:textId="77777777" w:rsidR="000D0C45" w:rsidRPr="00634E1D" w:rsidRDefault="000D0C45" w:rsidP="00541873">
      <w:pPr>
        <w:pStyle w:val="Standard"/>
        <w:spacing w:line="276" w:lineRule="auto"/>
        <w:jc w:val="both"/>
        <w:rPr>
          <w:rFonts w:cs="Times New Roman"/>
          <w:b/>
          <w:bCs/>
          <w:i/>
          <w:iCs/>
          <w:color w:val="FF0000"/>
          <w:sz w:val="21"/>
          <w:szCs w:val="21"/>
        </w:rPr>
      </w:pPr>
    </w:p>
    <w:p w14:paraId="51A518B6" w14:textId="77777777" w:rsidR="000D0C45" w:rsidRPr="00634E1D" w:rsidRDefault="000D0C45" w:rsidP="00541873">
      <w:pPr>
        <w:pStyle w:val="Standard"/>
        <w:spacing w:line="276" w:lineRule="auto"/>
        <w:jc w:val="both"/>
        <w:rPr>
          <w:rFonts w:cs="Times New Roman"/>
          <w:b/>
          <w:bCs/>
          <w:i/>
          <w:iCs/>
          <w:color w:val="FF0000"/>
          <w:sz w:val="21"/>
          <w:szCs w:val="21"/>
        </w:rPr>
      </w:pPr>
      <w:r w:rsidRPr="00634E1D">
        <w:rPr>
          <w:rFonts w:cs="Times New Roman"/>
          <w:b/>
          <w:bCs/>
          <w:i/>
          <w:iCs/>
          <w:color w:val="FF0000"/>
          <w:sz w:val="21"/>
          <w:szCs w:val="21"/>
        </w:rPr>
        <w:t>За дополнительную плату:</w:t>
      </w:r>
    </w:p>
    <w:p w14:paraId="3A8FEBAC" w14:textId="77777777" w:rsidR="000D0C45" w:rsidRPr="00634E1D" w:rsidRDefault="000D0C45" w:rsidP="00541873">
      <w:pPr>
        <w:pStyle w:val="Standard"/>
        <w:numPr>
          <w:ilvl w:val="0"/>
          <w:numId w:val="7"/>
        </w:numPr>
        <w:spacing w:line="276" w:lineRule="auto"/>
        <w:jc w:val="both"/>
        <w:rPr>
          <w:rFonts w:cs="Times New Roman"/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 xml:space="preserve">Кафе-бар: кофе, мороженое, закуски к пиву. </w:t>
      </w:r>
    </w:p>
    <w:p w14:paraId="3A2056EF" w14:textId="64DAB2CB" w:rsidR="00541873" w:rsidRPr="00634E1D" w:rsidRDefault="000D0C45" w:rsidP="00706E62">
      <w:pPr>
        <w:pStyle w:val="Standard"/>
        <w:numPr>
          <w:ilvl w:val="0"/>
          <w:numId w:val="7"/>
        </w:numPr>
        <w:spacing w:line="276" w:lineRule="auto"/>
        <w:jc w:val="both"/>
        <w:rPr>
          <w:color w:val="000000"/>
          <w:sz w:val="21"/>
          <w:szCs w:val="21"/>
        </w:rPr>
      </w:pPr>
      <w:r w:rsidRPr="00634E1D">
        <w:rPr>
          <w:rFonts w:cs="Times New Roman"/>
          <w:color w:val="000000"/>
          <w:sz w:val="21"/>
          <w:szCs w:val="21"/>
        </w:rPr>
        <w:t>Шашлык и овощи на мангале.</w:t>
      </w:r>
      <w:r w:rsidRPr="00634E1D">
        <w:rPr>
          <w:color w:val="000000"/>
          <w:sz w:val="21"/>
          <w:szCs w:val="21"/>
        </w:rPr>
        <w:t xml:space="preserve"> </w:t>
      </w:r>
    </w:p>
    <w:sectPr w:rsidR="00541873" w:rsidRPr="00634E1D" w:rsidSect="00634E1D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Open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F7A"/>
    <w:multiLevelType w:val="hybridMultilevel"/>
    <w:tmpl w:val="9DDC7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4048C"/>
    <w:multiLevelType w:val="multilevel"/>
    <w:tmpl w:val="30CC5EA0"/>
    <w:lvl w:ilvl="0">
      <w:numFmt w:val="bullet"/>
      <w:lvlText w:val="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5674079"/>
    <w:multiLevelType w:val="hybridMultilevel"/>
    <w:tmpl w:val="28DE42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B1521"/>
    <w:multiLevelType w:val="multilevel"/>
    <w:tmpl w:val="6DDADEF0"/>
    <w:lvl w:ilvl="0">
      <w:numFmt w:val="bullet"/>
      <w:lvlText w:val="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F242F77"/>
    <w:multiLevelType w:val="hybridMultilevel"/>
    <w:tmpl w:val="3B14D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C4C3F"/>
    <w:multiLevelType w:val="multilevel"/>
    <w:tmpl w:val="BC58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4E19A1"/>
    <w:multiLevelType w:val="hybridMultilevel"/>
    <w:tmpl w:val="EDA0D6CC"/>
    <w:lvl w:ilvl="0" w:tplc="58C4E2C8">
      <w:start w:val="1"/>
      <w:numFmt w:val="bullet"/>
      <w:lvlText w:val=""/>
      <w:lvlJc w:val="left"/>
      <w:pPr>
        <w:ind w:left="644" w:hanging="360"/>
      </w:pPr>
      <w:rPr>
        <w:rFonts w:ascii="Wingdings 2" w:hAnsi="Wingdings 2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C6A4FEE"/>
    <w:multiLevelType w:val="hybridMultilevel"/>
    <w:tmpl w:val="138E8976"/>
    <w:lvl w:ilvl="0" w:tplc="1A6643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B6"/>
    <w:rsid w:val="00082AFF"/>
    <w:rsid w:val="00085F12"/>
    <w:rsid w:val="000B5B92"/>
    <w:rsid w:val="000D0C45"/>
    <w:rsid w:val="000E52BF"/>
    <w:rsid w:val="00105D2C"/>
    <w:rsid w:val="001358CF"/>
    <w:rsid w:val="0015187B"/>
    <w:rsid w:val="001E3167"/>
    <w:rsid w:val="001F62AF"/>
    <w:rsid w:val="002347E4"/>
    <w:rsid w:val="00242A6C"/>
    <w:rsid w:val="00246E56"/>
    <w:rsid w:val="002E3A6C"/>
    <w:rsid w:val="002F355D"/>
    <w:rsid w:val="00366096"/>
    <w:rsid w:val="00372FE8"/>
    <w:rsid w:val="00387673"/>
    <w:rsid w:val="003D02D2"/>
    <w:rsid w:val="003D3DB6"/>
    <w:rsid w:val="004113CD"/>
    <w:rsid w:val="00422042"/>
    <w:rsid w:val="00440898"/>
    <w:rsid w:val="00524017"/>
    <w:rsid w:val="00541873"/>
    <w:rsid w:val="00622567"/>
    <w:rsid w:val="00634E1D"/>
    <w:rsid w:val="00657025"/>
    <w:rsid w:val="006C02BC"/>
    <w:rsid w:val="006F5245"/>
    <w:rsid w:val="00706E62"/>
    <w:rsid w:val="00725C41"/>
    <w:rsid w:val="00734414"/>
    <w:rsid w:val="00781102"/>
    <w:rsid w:val="00847761"/>
    <w:rsid w:val="00872ADD"/>
    <w:rsid w:val="008917B1"/>
    <w:rsid w:val="008B02C8"/>
    <w:rsid w:val="008C6B67"/>
    <w:rsid w:val="00914324"/>
    <w:rsid w:val="009178B3"/>
    <w:rsid w:val="0095219D"/>
    <w:rsid w:val="0096164A"/>
    <w:rsid w:val="00966570"/>
    <w:rsid w:val="0097184B"/>
    <w:rsid w:val="009960E2"/>
    <w:rsid w:val="00997704"/>
    <w:rsid w:val="009D539B"/>
    <w:rsid w:val="009E5CA4"/>
    <w:rsid w:val="00A86A55"/>
    <w:rsid w:val="00AE5607"/>
    <w:rsid w:val="00B01AC6"/>
    <w:rsid w:val="00B11FC2"/>
    <w:rsid w:val="00B3775F"/>
    <w:rsid w:val="00B77B21"/>
    <w:rsid w:val="00BC5448"/>
    <w:rsid w:val="00BE3780"/>
    <w:rsid w:val="00C314E9"/>
    <w:rsid w:val="00C75995"/>
    <w:rsid w:val="00C8781B"/>
    <w:rsid w:val="00CE0014"/>
    <w:rsid w:val="00D00FBF"/>
    <w:rsid w:val="00D24355"/>
    <w:rsid w:val="00DB3F47"/>
    <w:rsid w:val="00DD1D11"/>
    <w:rsid w:val="00E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87FF"/>
  <w15:chartTrackingRefBased/>
  <w15:docId w15:val="{7E6D0823-C5DA-4579-AD89-DB9D7C41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09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66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66096"/>
    <w:pPr>
      <w:ind w:left="720"/>
      <w:contextualSpacing/>
    </w:pPr>
  </w:style>
  <w:style w:type="character" w:styleId="a4">
    <w:name w:val="Strong"/>
    <w:basedOn w:val="a0"/>
    <w:uiPriority w:val="22"/>
    <w:qFormat/>
    <w:rsid w:val="00387673"/>
    <w:rPr>
      <w:b/>
      <w:bCs/>
    </w:rPr>
  </w:style>
  <w:style w:type="paragraph" w:customStyle="1" w:styleId="Standard">
    <w:name w:val="Standard"/>
    <w:rsid w:val="000D0C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5418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1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AF0F-FBF7-4F1D-9C58-7D67AC31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Башкаева</cp:lastModifiedBy>
  <cp:revision>2</cp:revision>
  <dcterms:created xsi:type="dcterms:W3CDTF">2025-04-02T14:29:00Z</dcterms:created>
  <dcterms:modified xsi:type="dcterms:W3CDTF">2025-04-02T14:29:00Z</dcterms:modified>
</cp:coreProperties>
</file>